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ПО ОГРАНИЧЕНИЮ </w:t>
      </w:r>
      <w:proofErr w:type="gramStart"/>
      <w:r w:rsidRPr="00F4054B">
        <w:rPr>
          <w:rFonts w:ascii="Times New Roman" w:hAnsi="Times New Roman" w:cs="Times New Roman"/>
          <w:b/>
          <w:sz w:val="22"/>
          <w:szCs w:val="22"/>
        </w:rPr>
        <w:t>В ОБРАЗОВ</w:t>
      </w:r>
      <w:bookmarkStart w:id="0" w:name="_GoBack"/>
      <w:bookmarkEnd w:id="0"/>
      <w:r w:rsidRPr="00F4054B">
        <w:rPr>
          <w:rFonts w:ascii="Times New Roman" w:hAnsi="Times New Roman" w:cs="Times New Roman"/>
          <w:b/>
          <w:sz w:val="22"/>
          <w:szCs w:val="22"/>
        </w:rPr>
        <w:t>АТЕЛЬНЫХ ОРГАНИЗАЦИЯХ ДОСТУПА</w:t>
      </w:r>
      <w:proofErr w:type="gramEnd"/>
      <w:r w:rsidRPr="00F4054B">
        <w:rPr>
          <w:rFonts w:ascii="Times New Roman" w:hAnsi="Times New Roman" w:cs="Times New Roman"/>
          <w:b/>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 xml:space="preserve">о реализации методических рекомендаций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Принятие в 2010 году Федерального закона № 436-</w:t>
      </w:r>
      <w:proofErr w:type="gramStart"/>
      <w:r w:rsidRPr="00F4054B">
        <w:rPr>
          <w:rFonts w:ascii="Times New Roman" w:hAnsi="Times New Roman" w:cs="Times New Roman"/>
          <w:sz w:val="22"/>
          <w:szCs w:val="22"/>
        </w:rPr>
        <w:t xml:space="preserve">ФЗ </w:t>
      </w:r>
      <w:r w:rsidR="00A263AD">
        <w:rPr>
          <w:rFonts w:ascii="Times New Roman" w:hAnsi="Times New Roman" w:cs="Times New Roman"/>
          <w:sz w:val="22"/>
          <w:szCs w:val="22"/>
        </w:rPr>
        <w:t>,</w:t>
      </w:r>
      <w:proofErr w:type="gramEnd"/>
      <w:r w:rsidR="00A263AD">
        <w:rPr>
          <w:rFonts w:ascii="Times New Roman" w:hAnsi="Times New Roman" w:cs="Times New Roman"/>
          <w:sz w:val="22"/>
          <w:szCs w:val="22"/>
        </w:rPr>
        <w:t xml:space="preserve">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w:t>
      </w:r>
      <w:proofErr w:type="gramStart"/>
      <w:r w:rsidR="00D65704">
        <w:rPr>
          <w:rFonts w:ascii="Times New Roman" w:hAnsi="Times New Roman" w:cs="Times New Roman"/>
          <w:sz w:val="22"/>
          <w:szCs w:val="22"/>
        </w:rPr>
        <w:t>Интернет»</w:t>
      </w:r>
      <w:r w:rsidRPr="00F4054B">
        <w:rPr>
          <w:rFonts w:ascii="Times New Roman" w:hAnsi="Times New Roman" w:cs="Times New Roman"/>
          <w:sz w:val="22"/>
          <w:szCs w:val="22"/>
        </w:rPr>
        <w:t xml:space="preserve">  из</w:t>
      </w:r>
      <w:proofErr w:type="gramEnd"/>
      <w:r w:rsidRPr="00F4054B">
        <w:rPr>
          <w:rFonts w:ascii="Times New Roman" w:hAnsi="Times New Roman" w:cs="Times New Roman"/>
          <w:sz w:val="22"/>
          <w:szCs w:val="22"/>
        </w:rPr>
        <w:t xml:space="preserve">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В рамках реализации статьи 15.1 Федерального закона № 149-</w:t>
      </w:r>
      <w:proofErr w:type="gramStart"/>
      <w:r>
        <w:rPr>
          <w:rFonts w:ascii="Times New Roman" w:hAnsi="Times New Roman" w:cs="Times New Roman"/>
          <w:sz w:val="22"/>
          <w:szCs w:val="22"/>
        </w:rPr>
        <w:t xml:space="preserve">ФЗ  </w:t>
      </w:r>
      <w:r w:rsidR="00DC2262">
        <w:rPr>
          <w:rFonts w:ascii="Times New Roman" w:hAnsi="Times New Roman" w:cs="Times New Roman"/>
          <w:sz w:val="22"/>
          <w:szCs w:val="22"/>
        </w:rPr>
        <w:t>с</w:t>
      </w:r>
      <w:r>
        <w:rPr>
          <w:rFonts w:ascii="Times New Roman" w:hAnsi="Times New Roman" w:cs="Times New Roman"/>
          <w:sz w:val="22"/>
          <w:szCs w:val="22"/>
        </w:rPr>
        <w:t>оздан</w:t>
      </w:r>
      <w:proofErr w:type="gramEnd"/>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Во внесудебном порядке признаются запрещенными к распространению на территории Российской </w:t>
      </w:r>
      <w:proofErr w:type="gramStart"/>
      <w:r>
        <w:rPr>
          <w:rFonts w:ascii="Times New Roman" w:hAnsi="Times New Roman" w:cs="Times New Roman"/>
          <w:sz w:val="22"/>
          <w:szCs w:val="22"/>
        </w:rPr>
        <w:t>Федерации  следующе</w:t>
      </w:r>
      <w:proofErr w:type="gramEnd"/>
      <w:r>
        <w:rPr>
          <w:rFonts w:ascii="Times New Roman" w:hAnsi="Times New Roman" w:cs="Times New Roman"/>
          <w:sz w:val="22"/>
          <w:szCs w:val="22"/>
        </w:rPr>
        <w:t xml:space="preserve">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 xml:space="preserve">на основании </w:t>
      </w:r>
      <w:proofErr w:type="gramStart"/>
      <w:r w:rsidR="0035567F" w:rsidRPr="0035567F">
        <w:rPr>
          <w:rFonts w:ascii="Times New Roman" w:hAnsi="Times New Roman" w:cs="Times New Roman"/>
          <w:sz w:val="22"/>
          <w:szCs w:val="22"/>
        </w:rPr>
        <w:t>поступающих в Минюст России копий</w:t>
      </w:r>
      <w:proofErr w:type="gramEnd"/>
      <w:r w:rsidR="0035567F" w:rsidRPr="0035567F">
        <w:rPr>
          <w:rFonts w:ascii="Times New Roman" w:hAnsi="Times New Roman" w:cs="Times New Roman"/>
          <w:sz w:val="22"/>
          <w:szCs w:val="22"/>
        </w:rPr>
        <w:t xml:space="preserve">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w:t>
      </w:r>
      <w:proofErr w:type="gramStart"/>
      <w:r w:rsidRPr="00F4054B">
        <w:rPr>
          <w:rFonts w:ascii="Times New Roman" w:hAnsi="Times New Roman" w:cs="Times New Roman"/>
          <w:sz w:val="22"/>
          <w:szCs w:val="22"/>
        </w:rPr>
        <w:t>связанные с обеспечением безопасности и здоровья</w:t>
      </w:r>
      <w:proofErr w:type="gramEnd"/>
      <w:r w:rsidRPr="00F4054B">
        <w:rPr>
          <w:rFonts w:ascii="Times New Roman" w:hAnsi="Times New Roman" w:cs="Times New Roman"/>
          <w:sz w:val="22"/>
          <w:szCs w:val="22"/>
        </w:rPr>
        <w:t xml:space="preserve">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со статьей 13 данного международного </w:t>
      </w:r>
      <w:proofErr w:type="gramStart"/>
      <w:r>
        <w:rPr>
          <w:rFonts w:ascii="Times New Roman" w:hAnsi="Times New Roman" w:cs="Times New Roman"/>
          <w:sz w:val="22"/>
          <w:szCs w:val="22"/>
        </w:rPr>
        <w:t>акта ,</w:t>
      </w:r>
      <w:proofErr w:type="gramEnd"/>
      <w:r>
        <w:rPr>
          <w:rFonts w:ascii="Times New Roman" w:hAnsi="Times New Roman" w:cs="Times New Roman"/>
          <w:sz w:val="22"/>
          <w:szCs w:val="22"/>
        </w:rPr>
        <w:t xml:space="preserve">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имеют право самостоятельно принимать решения о технологиях и </w:t>
      </w:r>
      <w:proofErr w:type="gramStart"/>
      <w:r w:rsidRPr="00F4054B">
        <w:rPr>
          <w:rFonts w:ascii="Times New Roman" w:hAnsi="Times New Roman" w:cs="Times New Roman"/>
          <w:sz w:val="22"/>
          <w:szCs w:val="22"/>
        </w:rPr>
        <w:t>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w:t>
      </w:r>
      <w:proofErr w:type="gramEnd"/>
      <w:r w:rsidRPr="00F4054B">
        <w:rPr>
          <w:rFonts w:ascii="Times New Roman" w:hAnsi="Times New Roman" w:cs="Times New Roman"/>
          <w:sz w:val="22"/>
          <w:szCs w:val="22"/>
        </w:rPr>
        <w:t xml:space="preserve">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w:t>
      </w:r>
      <w:proofErr w:type="gramStart"/>
      <w:r w:rsidRPr="00F4054B">
        <w:rPr>
          <w:rFonts w:ascii="Times New Roman" w:hAnsi="Times New Roman" w:cs="Times New Roman"/>
          <w:sz w:val="22"/>
          <w:szCs w:val="22"/>
        </w:rPr>
        <w:t>ФЗ</w:t>
      </w:r>
      <w:proofErr w:type="gramEnd"/>
      <w:r w:rsidRPr="00F4054B">
        <w:rPr>
          <w:rFonts w:ascii="Times New Roman" w:hAnsi="Times New Roman" w:cs="Times New Roman"/>
          <w:sz w:val="22"/>
          <w:szCs w:val="22"/>
        </w:rPr>
        <w:t xml:space="preserve">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 xml:space="preserve">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proofErr w:type="gramStart"/>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w:t>
      </w:r>
      <w:proofErr w:type="gramEnd"/>
      <w:r w:rsidRPr="00F4054B">
        <w:rPr>
          <w:rFonts w:ascii="Times New Roman" w:hAnsi="Times New Roman" w:cs="Times New Roman"/>
          <w:sz w:val="22"/>
          <w:szCs w:val="22"/>
        </w:rPr>
        <w:t>-ФЗ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w:t>
      </w:r>
      <w:proofErr w:type="gramStart"/>
      <w:r w:rsidRPr="00F4054B">
        <w:rPr>
          <w:rFonts w:ascii="Times New Roman" w:hAnsi="Times New Roman" w:cs="Times New Roman"/>
          <w:sz w:val="22"/>
          <w:szCs w:val="22"/>
        </w:rPr>
        <w:t>педагогическими работниками использования</w:t>
      </w:r>
      <w:proofErr w:type="gramEnd"/>
      <w:r w:rsidRPr="00F4054B">
        <w:rPr>
          <w:rFonts w:ascii="Times New Roman" w:hAnsi="Times New Roman" w:cs="Times New Roman"/>
          <w:sz w:val="22"/>
          <w:szCs w:val="22"/>
        </w:rPr>
        <w:t xml:space="preserve">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w:t>
      </w:r>
      <w:r w:rsidRPr="00F4054B">
        <w:rPr>
          <w:rFonts w:ascii="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мониторинг использования сайтов в образовательном процессе в целях </w:t>
      </w:r>
      <w:proofErr w:type="gramStart"/>
      <w:r w:rsidRPr="00F4054B">
        <w:rPr>
          <w:rFonts w:ascii="Times New Roman" w:hAnsi="Times New Roman" w:cs="Times New Roman"/>
          <w:sz w:val="22"/>
          <w:szCs w:val="22"/>
        </w:rPr>
        <w:t>обучения и воспитания</w:t>
      </w:r>
      <w:proofErr w:type="gramEnd"/>
      <w:r w:rsidRPr="00F4054B">
        <w:rPr>
          <w:rFonts w:ascii="Times New Roman" w:hAnsi="Times New Roman" w:cs="Times New Roman"/>
          <w:sz w:val="22"/>
          <w:szCs w:val="22"/>
        </w:rPr>
        <w:t xml:space="preserve">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Рекомендуется при проведении проверок образовательных организаций оценивать следующие аспекты ограничения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w:t>
            </w:r>
            <w:proofErr w:type="gramStart"/>
            <w:r w:rsidRPr="008732DE">
              <w:rPr>
                <w:rFonts w:ascii="Times New Roman" w:eastAsia="Times New Roman" w:hAnsi="Times New Roman" w:cs="Times New Roman"/>
                <w:sz w:val="22"/>
                <w:szCs w:val="22"/>
              </w:rPr>
              <w:t>анонимные  форумы</w:t>
            </w:r>
            <w:proofErr w:type="gramEnd"/>
            <w:r w:rsidRPr="008732DE">
              <w:rPr>
                <w:rFonts w:ascii="Times New Roman" w:eastAsia="Times New Roman" w:hAnsi="Times New Roman" w:cs="Times New Roman"/>
                <w:sz w:val="22"/>
                <w:szCs w:val="22"/>
              </w:rPr>
              <w:t xml:space="preserve">,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приворот по фото, теургия, </w:t>
            </w:r>
            <w:r w:rsidRPr="008732DE">
              <w:rPr>
                <w:rFonts w:ascii="Times New Roman" w:eastAsia="Times New Roman" w:hAnsi="Times New Roman" w:cs="Times New Roman"/>
                <w:sz w:val="22"/>
                <w:szCs w:val="22"/>
              </w:rPr>
              <w:lastRenderedPageBreak/>
              <w:t>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r w:rsidRPr="008732DE">
              <w:rPr>
                <w:rFonts w:ascii="Times New Roman" w:eastAsia="Times New Roman" w:hAnsi="Times New Roman" w:cs="Times New Roman"/>
                <w:sz w:val="22"/>
                <w:szCs w:val="22"/>
              </w:rPr>
              <w:lastRenderedPageBreak/>
              <w:t>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w:t>
            </w:r>
            <w:proofErr w:type="gramStart"/>
            <w:r w:rsidRPr="008732DE">
              <w:rPr>
                <w:rFonts w:ascii="Times New Roman" w:eastAsia="Times New Roman" w:hAnsi="Times New Roman" w:cs="Times New Roman"/>
                <w:sz w:val="22"/>
                <w:szCs w:val="22"/>
              </w:rPr>
              <w:t>Интернет»-</w:t>
            </w:r>
            <w:proofErr w:type="gramEnd"/>
            <w:r w:rsidRPr="008732DE">
              <w:rPr>
                <w:rFonts w:ascii="Times New Roman" w:eastAsia="Times New Roman" w:hAnsi="Times New Roman" w:cs="Times New Roman"/>
                <w:sz w:val="22"/>
                <w:szCs w:val="22"/>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w:t>
      </w:r>
      <w:proofErr w:type="gramStart"/>
      <w:r>
        <w:rPr>
          <w:rFonts w:ascii="Times New Roman" w:hAnsi="Times New Roman" w:cs="Times New Roman"/>
          <w:sz w:val="22"/>
          <w:szCs w:val="22"/>
        </w:rPr>
        <w:t xml:space="preserve">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составлять</w:t>
      </w:r>
      <w:proofErr w:type="gramEnd"/>
      <w:r w:rsidR="00731281" w:rsidRPr="00065819">
        <w:rPr>
          <w:rFonts w:ascii="Times New Roman" w:hAnsi="Times New Roman" w:cs="Times New Roman"/>
          <w:sz w:val="22"/>
          <w:szCs w:val="22"/>
        </w:rPr>
        <w:t xml:space="preserve">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rsidRPr="00F4054B">
        <w:rPr>
          <w:rFonts w:ascii="Times New Roman" w:hAnsi="Times New Roman" w:cs="Times New Roman"/>
          <w:sz w:val="22"/>
          <w:szCs w:val="22"/>
        </w:rPr>
        <w:t>другими заинтересованными организациями</w:t>
      </w:r>
      <w:proofErr w:type="gramEnd"/>
      <w:r w:rsidRPr="00F4054B">
        <w:rPr>
          <w:rFonts w:ascii="Times New Roman" w:hAnsi="Times New Roman" w:cs="Times New Roman"/>
          <w:sz w:val="22"/>
          <w:szCs w:val="22"/>
        </w:rPr>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1FAF"/>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E566ED"/>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u1</cp:lastModifiedBy>
  <cp:revision>2</cp:revision>
  <cp:lastPrinted>2019-03-16T23:04:00Z</cp:lastPrinted>
  <dcterms:created xsi:type="dcterms:W3CDTF">2020-11-11T11:24:00Z</dcterms:created>
  <dcterms:modified xsi:type="dcterms:W3CDTF">2020-11-11T11:24:00Z</dcterms:modified>
</cp:coreProperties>
</file>